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6CF1E" w14:textId="7B3EAF72" w:rsidR="00D631A8" w:rsidRDefault="00E154E2" w:rsidP="005D066C">
      <w:pPr>
        <w:ind w:left="0"/>
      </w:pPr>
      <w:r>
        <w:rPr>
          <w:noProof/>
        </w:rPr>
        <mc:AlternateContent>
          <mc:Choice Requires="wps">
            <w:drawing>
              <wp:anchor distT="0" distB="0" distL="114300" distR="114300" simplePos="0" relativeHeight="251661312" behindDoc="0" locked="0" layoutInCell="1" allowOverlap="1" wp14:anchorId="7B8993C9" wp14:editId="05840AA4">
                <wp:simplePos x="0" y="0"/>
                <wp:positionH relativeFrom="margin">
                  <wp:posOffset>100965</wp:posOffset>
                </wp:positionH>
                <wp:positionV relativeFrom="paragraph">
                  <wp:posOffset>-32385</wp:posOffset>
                </wp:positionV>
                <wp:extent cx="2038350" cy="1628775"/>
                <wp:effectExtent l="0" t="0" r="0" b="9525"/>
                <wp:wrapNone/>
                <wp:docPr id="19" name="Zone de texte 19"/>
                <wp:cNvGraphicFramePr/>
                <a:graphic xmlns:a="http://schemas.openxmlformats.org/drawingml/2006/main">
                  <a:graphicData uri="http://schemas.microsoft.com/office/word/2010/wordprocessingShape">
                    <wps:wsp>
                      <wps:cNvSpPr txBox="1"/>
                      <wps:spPr>
                        <a:xfrm>
                          <a:off x="0" y="0"/>
                          <a:ext cx="2038350" cy="1628775"/>
                        </a:xfrm>
                        <a:prstGeom prst="rect">
                          <a:avLst/>
                        </a:prstGeom>
                        <a:solidFill>
                          <a:schemeClr val="lt1"/>
                        </a:solidFill>
                        <a:ln w="6350">
                          <a:noFill/>
                        </a:ln>
                      </wps:spPr>
                      <wps:txbx>
                        <w:txbxContent>
                          <w:p w14:paraId="53ED54FD" w14:textId="0447F5D3" w:rsidR="005D066C" w:rsidRDefault="005D066C" w:rsidP="005D066C">
                            <w:pPr>
                              <w:ind w:left="0"/>
                            </w:pPr>
                            <w:r>
                              <w:rPr>
                                <w:noProof/>
                              </w:rPr>
                              <w:drawing>
                                <wp:inline distT="0" distB="0" distL="0" distR="0" wp14:anchorId="57AE547A" wp14:editId="204D2010">
                                  <wp:extent cx="1704975" cy="1609725"/>
                                  <wp:effectExtent l="0" t="0" r="9525" b="9525"/>
                                  <wp:docPr id="3" name="Picture 885"/>
                                  <wp:cNvGraphicFramePr/>
                                  <a:graphic xmlns:a="http://schemas.openxmlformats.org/drawingml/2006/main">
                                    <a:graphicData uri="http://schemas.openxmlformats.org/drawingml/2006/picture">
                                      <pic:pic xmlns:pic="http://schemas.openxmlformats.org/drawingml/2006/picture">
                                        <pic:nvPicPr>
                                          <pic:cNvPr id="3" name="Picture 88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60972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993C9" id="_x0000_t202" coordsize="21600,21600" o:spt="202" path="m,l,21600r21600,l21600,xe">
                <v:stroke joinstyle="miter"/>
                <v:path gradientshapeok="t" o:connecttype="rect"/>
              </v:shapetype>
              <v:shape id="Zone de texte 19" o:spid="_x0000_s1026" type="#_x0000_t202" style="position:absolute;margin-left:7.95pt;margin-top:-2.55pt;width:160.5pt;height:12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9rdLAIAAFUEAAAOAAAAZHJzL2Uyb0RvYy54bWysVEtv2zAMvg/YfxB0b5ykec2IU2QpMgwI&#10;2gLp0LMiS7EBWdQkJXb260fJzmPdTkMvMilSfHz86PlDUylyFNaVoDM66PUpEZpDXup9Rn+8ru9m&#10;lDjPdM4UaJHRk3D0YfH507w2qRhCASoXlmAQ7dLaZLTw3qRJ4nghKuZ6YIRGowRbMY+q3Se5ZTVG&#10;r1Qy7PcnSQ02Nxa4cA5vH1sjXcT4Ugrun6V0whOVUazNx9PGcxfOZDFn6d4yU5S8K4P9RxUVKzUm&#10;vYR6ZJ6Rgy3/ClWV3IID6XscqgSkLLmIPWA3g/67brYFMyL2guA4c4HJfVxY/nTcmhdLfPMVGhxg&#10;AKQ2LnV4GfpppK3CFyslaEcITxfYROMJx8th/352P0YTR9tgMpxNp+MQJ7k+N9b5bwIqEoSMWpxL&#10;hIsdN863rmeXkM2BKvN1qVRUAhfESllyZDhF5WORGPwPL6VJndFJqCM80hCet5GVxlquTQXJN7um&#10;63QH+QkBsNBywxm+LrHIDXP+hVkkAzaGBPfPeEgFmAQ6iZIC7K9/3Qd/nBFaKamRXBl1Pw/MCkrU&#10;d43T+zIYjQIbozIaT4eo2FvL7taiD9UKsPMBrpLhUQz+Xp1FaaF6wz1YhqxoYppj7oz6s7jyLeVx&#10;j7hYLqMT8s8wv9Fbw0PoAFoYwWvzxqzp5uRxxE9wpiFL342r9W3hXh48yDLOMgDcotrhjtyNbOj2&#10;LCzHrR69rn+DxW8AAAD//wMAUEsDBBQABgAIAAAAIQBO6Myn4AAAAAkBAAAPAAAAZHJzL2Rvd25y&#10;ZXYueG1sTI/NTsMwEITvSLyDtUhcUOukIS2EOBVC/EjcaAqImxsvSUS8jmI3CW/PcoLj7Ixmv8m3&#10;s+3EiINvHSmIlxEIpMqZlmoF+/JhcQXCB01Gd45QwTd62BanJ7nOjJvoBcddqAWXkM+0giaEPpPS&#10;Vw1a7ZeuR2Lv0w1WB5ZDLc2gJy63nVxF0Vpa3RJ/aHSPdw1WX7ujVfBxUb8/+/nxdUrSpL9/GsvN&#10;mymVOj+bb29ABJzDXxh+8RkdCmY6uCMZLzrW6TUnFSzSGAT7SbLmw0HBKo0vQRa5/L+g+AEAAP//&#10;AwBQSwECLQAUAAYACAAAACEAtoM4kv4AAADhAQAAEwAAAAAAAAAAAAAAAAAAAAAAW0NvbnRlbnRf&#10;VHlwZXNdLnhtbFBLAQItABQABgAIAAAAIQA4/SH/1gAAAJQBAAALAAAAAAAAAAAAAAAAAC8BAABf&#10;cmVscy8ucmVsc1BLAQItABQABgAIAAAAIQAFl9rdLAIAAFUEAAAOAAAAAAAAAAAAAAAAAC4CAABk&#10;cnMvZTJvRG9jLnhtbFBLAQItABQABgAIAAAAIQBO6Myn4AAAAAkBAAAPAAAAAAAAAAAAAAAAAIYE&#10;AABkcnMvZG93bnJldi54bWxQSwUGAAAAAAQABADzAAAAkwUAAAAA&#10;" fillcolor="white [3201]" stroked="f" strokeweight=".5pt">
                <v:textbox>
                  <w:txbxContent>
                    <w:p w14:paraId="53ED54FD" w14:textId="0447F5D3" w:rsidR="005D066C" w:rsidRDefault="005D066C" w:rsidP="005D066C">
                      <w:pPr>
                        <w:ind w:left="0"/>
                      </w:pPr>
                      <w:r>
                        <w:rPr>
                          <w:noProof/>
                        </w:rPr>
                        <w:drawing>
                          <wp:inline distT="0" distB="0" distL="0" distR="0" wp14:anchorId="57AE547A" wp14:editId="204D2010">
                            <wp:extent cx="1704975" cy="1609725"/>
                            <wp:effectExtent l="0" t="0" r="9525" b="9525"/>
                            <wp:docPr id="3" name="Picture 885"/>
                            <wp:cNvGraphicFramePr/>
                            <a:graphic xmlns:a="http://schemas.openxmlformats.org/drawingml/2006/main">
                              <a:graphicData uri="http://schemas.openxmlformats.org/drawingml/2006/picture">
                                <pic:pic xmlns:pic="http://schemas.openxmlformats.org/drawingml/2006/picture">
                                  <pic:nvPicPr>
                                    <pic:cNvPr id="3" name="Picture 88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1609725"/>
                                    </a:xfrm>
                                    <a:prstGeom prst="rect">
                                      <a:avLst/>
                                    </a:prstGeom>
                                    <a:noFill/>
                                  </pic:spPr>
                                </pic:pic>
                              </a:graphicData>
                            </a:graphic>
                          </wp:inline>
                        </w:drawing>
                      </w:r>
                    </w:p>
                  </w:txbxContent>
                </v:textbox>
                <w10:wrap anchorx="margin"/>
              </v:shape>
            </w:pict>
          </mc:Fallback>
        </mc:AlternateContent>
      </w:r>
      <w:r w:rsidR="004B3243">
        <w:rPr>
          <w:noProof/>
        </w:rPr>
        <mc:AlternateContent>
          <mc:Choice Requires="wps">
            <w:drawing>
              <wp:anchor distT="0" distB="0" distL="114300" distR="114300" simplePos="0" relativeHeight="251659264" behindDoc="0" locked="0" layoutInCell="1" allowOverlap="1" wp14:anchorId="26F226CD" wp14:editId="48C2DC72">
                <wp:simplePos x="0" y="0"/>
                <wp:positionH relativeFrom="margin">
                  <wp:posOffset>5434965</wp:posOffset>
                </wp:positionH>
                <wp:positionV relativeFrom="paragraph">
                  <wp:posOffset>-32385</wp:posOffset>
                </wp:positionV>
                <wp:extent cx="1285875" cy="1638300"/>
                <wp:effectExtent l="0" t="0" r="9525" b="0"/>
                <wp:wrapNone/>
                <wp:docPr id="16" name="Zone de texte 16"/>
                <wp:cNvGraphicFramePr/>
                <a:graphic xmlns:a="http://schemas.openxmlformats.org/drawingml/2006/main">
                  <a:graphicData uri="http://schemas.microsoft.com/office/word/2010/wordprocessingShape">
                    <wps:wsp>
                      <wps:cNvSpPr txBox="1"/>
                      <wps:spPr>
                        <a:xfrm>
                          <a:off x="0" y="0"/>
                          <a:ext cx="1285875" cy="1638300"/>
                        </a:xfrm>
                        <a:prstGeom prst="rect">
                          <a:avLst/>
                        </a:prstGeom>
                        <a:solidFill>
                          <a:schemeClr val="lt1"/>
                        </a:solidFill>
                        <a:ln w="6350">
                          <a:noFill/>
                        </a:ln>
                      </wps:spPr>
                      <wps:txbx>
                        <w:txbxContent>
                          <w:p w14:paraId="254DF42B" w14:textId="04E27924" w:rsidR="005D066C" w:rsidRDefault="004B3243" w:rsidP="004B3243">
                            <w:pPr>
                              <w:ind w:left="0"/>
                              <w:jc w:val="right"/>
                            </w:pPr>
                            <w:r>
                              <w:rPr>
                                <w:noProof/>
                              </w:rPr>
                              <w:drawing>
                                <wp:inline distT="0" distB="0" distL="0" distR="0" wp14:anchorId="7F4E0203" wp14:editId="5D5602DA">
                                  <wp:extent cx="1085850" cy="153262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92976" cy="15426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226CD" id="Zone de texte 16" o:spid="_x0000_s1027" type="#_x0000_t202" style="position:absolute;margin-left:427.95pt;margin-top:-2.55pt;width:101.25pt;height:1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5JLwIAAFwEAAAOAAAAZHJzL2Uyb0RvYy54bWysVEtv2zAMvg/YfxB0X5x3MyNOkaXIMKBo&#10;C6RDz4osxQJkUZOU2NmvHyXntW6nYReZFCk+vo/0/L6tNTkI5xWYgg56fUqE4VAqsyvo99f1pxkl&#10;PjBTMg1GFPQoPL1ffPwwb2wuhlCBLoUjGMT4vLEFrUKweZZ5Xoma+R5YYdAowdUsoOp2WelYg9Fr&#10;nQ37/WnWgCutAy68x9uHzkgXKb6UgodnKb0IRBcUawvpdOncxjNbzFm+c8xWip/KYP9QRc2UwaSX&#10;UA8sMLJ36o9QteIOPMjQ41BnIKXiIvWA3Qz677rZVMyK1AuC4+0FJv//wvKnw8a+OBLaL9AigRGQ&#10;xvrc42Xsp5Wujl+slKAdITxeYBNtIDw+Gs4ms7sJJRxtg+loNuonYLPrc+t8+CqgJlEoqENeElzs&#10;8OgDpkTXs0vM5kGrcq20TkqcBbHSjhwYsqhDKhJf/OalDWkKOh1N+imwgfi8i6wNJrg2FaXQblui&#10;ypuGt1AeEQcH3Yh4y9cKa31kPrwwhzOBreOch2c8pAbMBSeJkgrcz7/dR3+kCq2UNDhjBfU/9swJ&#10;SvQ3gyR+HozHcSiTMp7cDVFxt5btrcXs6xUgAAPcKMuTGP2DPovSQf2G67CMWdHEDMfcBQ1ncRW6&#10;ycd14mK5TE44hpaFR7OxPIaOgEcmXts35uyJroBMP8F5Gln+jrXON740sNwHkCpRGnHuUD3BjyOc&#10;mD6tW9yRWz15XX8Ki18AAAD//wMAUEsDBBQABgAIAAAAIQDswQw64wAAAAsBAAAPAAAAZHJzL2Rv&#10;d25yZXYueG1sTI/LTsMwEEX3SPyDNUhsUOs0xZCGOBVCPCR2baAVOzcekoh4HMVuEv4ed0WXo3t0&#10;75lsPZmWDdi7xpKExTwChlRa3VAl4aN4mSXAnFekVWsJJfyig3V+eZGpVNuRNjhsfcVCCblUSai9&#10;71LOXVmjUW5uO6SQfdveKB/OvuK6V2MoNy2Po+iOG9VQWKhVh081lj/bo5HwdVPt3930+jkuxbJ7&#10;fhuK+50upLy+mh4fgHmc/D8MJ/2gDnlwOtgjacdaCYkQq4BKmIkFsBMQieQW2EFCLOIV8Dzj5z/k&#10;fwAAAP//AwBQSwECLQAUAAYACAAAACEAtoM4kv4AAADhAQAAEwAAAAAAAAAAAAAAAAAAAAAAW0Nv&#10;bnRlbnRfVHlwZXNdLnhtbFBLAQItABQABgAIAAAAIQA4/SH/1gAAAJQBAAALAAAAAAAAAAAAAAAA&#10;AC8BAABfcmVscy8ucmVsc1BLAQItABQABgAIAAAAIQCtV65JLwIAAFwEAAAOAAAAAAAAAAAAAAAA&#10;AC4CAABkcnMvZTJvRG9jLnhtbFBLAQItABQABgAIAAAAIQDswQw64wAAAAsBAAAPAAAAAAAAAAAA&#10;AAAAAIkEAABkcnMvZG93bnJldi54bWxQSwUGAAAAAAQABADzAAAAmQUAAAAA&#10;" fillcolor="white [3201]" stroked="f" strokeweight=".5pt">
                <v:textbox>
                  <w:txbxContent>
                    <w:p w14:paraId="254DF42B" w14:textId="04E27924" w:rsidR="005D066C" w:rsidRDefault="004B3243" w:rsidP="004B3243">
                      <w:pPr>
                        <w:ind w:left="0"/>
                        <w:jc w:val="right"/>
                      </w:pPr>
                      <w:r>
                        <w:rPr>
                          <w:noProof/>
                        </w:rPr>
                        <w:drawing>
                          <wp:inline distT="0" distB="0" distL="0" distR="0" wp14:anchorId="7F4E0203" wp14:editId="5D5602DA">
                            <wp:extent cx="1085850" cy="153262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92976" cy="1542678"/>
                                    </a:xfrm>
                                    <a:prstGeom prst="rect">
                                      <a:avLst/>
                                    </a:prstGeom>
                                  </pic:spPr>
                                </pic:pic>
                              </a:graphicData>
                            </a:graphic>
                          </wp:inline>
                        </w:drawing>
                      </w:r>
                    </w:p>
                  </w:txbxContent>
                </v:textbox>
                <w10:wrap anchorx="margin"/>
              </v:shape>
            </w:pict>
          </mc:Fallback>
        </mc:AlternateContent>
      </w:r>
    </w:p>
    <w:p w14:paraId="05AD132E" w14:textId="23447534" w:rsidR="005D066C" w:rsidRDefault="004B3243" w:rsidP="005D066C">
      <w:pPr>
        <w:ind w:left="0"/>
      </w:pPr>
      <w:r>
        <w:rPr>
          <w:noProof/>
        </w:rPr>
        <mc:AlternateContent>
          <mc:Choice Requires="wps">
            <w:drawing>
              <wp:anchor distT="0" distB="0" distL="114300" distR="114300" simplePos="0" relativeHeight="251662336" behindDoc="0" locked="0" layoutInCell="1" allowOverlap="1" wp14:anchorId="463C8235" wp14:editId="02E00522">
                <wp:simplePos x="0" y="0"/>
                <wp:positionH relativeFrom="margin">
                  <wp:posOffset>1552575</wp:posOffset>
                </wp:positionH>
                <wp:positionV relativeFrom="paragraph">
                  <wp:posOffset>12065</wp:posOffset>
                </wp:positionV>
                <wp:extent cx="4086225" cy="122872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4086225" cy="1228725"/>
                        </a:xfrm>
                        <a:prstGeom prst="rect">
                          <a:avLst/>
                        </a:prstGeom>
                        <a:noFill/>
                        <a:ln w="6350">
                          <a:noFill/>
                        </a:ln>
                      </wps:spPr>
                      <wps:txbx>
                        <w:txbxContent>
                          <w:p w14:paraId="735D9D6E" w14:textId="77777777" w:rsidR="004B3243" w:rsidRDefault="004B3243" w:rsidP="004B3243">
                            <w:pPr>
                              <w:autoSpaceDE w:val="0"/>
                              <w:autoSpaceDN w:val="0"/>
                              <w:adjustRightInd w:val="0"/>
                              <w:spacing w:after="0" w:line="240" w:lineRule="auto"/>
                              <w:ind w:left="0" w:right="0" w:firstLine="0"/>
                              <w:jc w:val="center"/>
                              <w:rPr>
                                <w:rFonts w:ascii="TT15Ct00" w:eastAsiaTheme="minorHAnsi" w:hAnsi="TT15Ct00" w:cs="TT15Ct00"/>
                                <w:b/>
                                <w:bCs/>
                                <w:color w:val="auto"/>
                                <w:sz w:val="34"/>
                                <w:szCs w:val="34"/>
                                <w:lang w:eastAsia="en-US"/>
                              </w:rPr>
                            </w:pPr>
                          </w:p>
                          <w:p w14:paraId="57C6352F" w14:textId="623B1325" w:rsidR="004B3243" w:rsidRDefault="004B3243" w:rsidP="002C480D">
                            <w:pPr>
                              <w:autoSpaceDE w:val="0"/>
                              <w:autoSpaceDN w:val="0"/>
                              <w:adjustRightInd w:val="0"/>
                              <w:spacing w:after="0" w:line="240" w:lineRule="auto"/>
                              <w:ind w:left="0" w:right="0" w:firstLine="0"/>
                              <w:jc w:val="center"/>
                              <w:rPr>
                                <w:rFonts w:ascii="TT15Ct00" w:eastAsiaTheme="minorHAnsi" w:hAnsi="TT15Ct00" w:cs="TT15Ct00"/>
                                <w:color w:val="auto"/>
                                <w:sz w:val="34"/>
                                <w:szCs w:val="34"/>
                                <w:lang w:eastAsia="en-US"/>
                              </w:rPr>
                            </w:pPr>
                            <w:r w:rsidRPr="002C368B">
                              <w:rPr>
                                <w:rFonts w:ascii="TT15Ct00" w:eastAsiaTheme="minorHAnsi" w:hAnsi="TT15Ct00" w:cs="TT15Ct00"/>
                                <w:color w:val="auto"/>
                                <w:sz w:val="34"/>
                                <w:szCs w:val="34"/>
                                <w:lang w:eastAsia="en-US"/>
                              </w:rPr>
                              <w:t>TOURNOI D’ELOQUENCE</w:t>
                            </w:r>
                          </w:p>
                          <w:p w14:paraId="60782EB6" w14:textId="1223911D" w:rsidR="002C368B" w:rsidRPr="004B3243" w:rsidRDefault="00E74DBE" w:rsidP="002C480D">
                            <w:pPr>
                              <w:autoSpaceDE w:val="0"/>
                              <w:autoSpaceDN w:val="0"/>
                              <w:adjustRightInd w:val="0"/>
                              <w:spacing w:after="0" w:line="240" w:lineRule="auto"/>
                              <w:ind w:left="0" w:right="0" w:firstLine="0"/>
                              <w:jc w:val="center"/>
                              <w:rPr>
                                <w:b/>
                                <w:bCs/>
                                <w:sz w:val="20"/>
                                <w:szCs w:val="20"/>
                              </w:rPr>
                            </w:pPr>
                            <w:r>
                              <w:rPr>
                                <w:rFonts w:ascii="TT15Ct00" w:eastAsiaTheme="minorHAnsi" w:hAnsi="TT15Ct00" w:cs="TT15Ct00"/>
                                <w:b/>
                                <w:bCs/>
                                <w:color w:val="auto"/>
                                <w:sz w:val="34"/>
                                <w:szCs w:val="34"/>
                                <w:lang w:eastAsia="en-US"/>
                              </w:rPr>
                              <w:t>AUTORISATION PARENTALE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C8235" id="Zone de texte 23" o:spid="_x0000_s1028" type="#_x0000_t202" style="position:absolute;margin-left:122.25pt;margin-top:.95pt;width:321.75pt;height:9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l37HAIAADQEAAAOAAAAZHJzL2Uyb0RvYy54bWysU8lu2zAQvRfoPxC811pqO65gOXATuChg&#10;JAGcImeaIi0BFIclaUvu13dIeUPaU9ELNcMZzfLe4/y+bxU5COsa0CXNRiklQnOoGr0r6Y/X1acZ&#10;Jc4zXTEFWpT0KBy9X3z8MO9MIXKoQVXCEiyiXdGZktbemyJJHK9Fy9wIjNAYlGBb5tG1u6SyrMPq&#10;rUryNJ0mHdjKWODCObx9HIJ0EetLKbh/ltIJT1RJcTYfTxvPbTiTxZwVO8tM3fDTGOwfpmhZo7Hp&#10;pdQj84zsbfNHqbbhFhxIP+LQJiBlw0XcAbfJ0nfbbGpmRNwFwXHmApP7f2X502FjXizx/VfokcAA&#10;SGdc4fAy7NNL24YvTkowjhAeL7CJ3hOOl+N0Ns3zCSUcY1mez+7QwTrJ9Xdjnf8moCXBKKlFXiJc&#10;7LB2fkg9p4RuGlaNUpEbpUlX0unnSRp/uESwuNLY4zpssHy/7UlTlTQ/L7KF6oj7WRiod4avGpxh&#10;zZx/YRa5xpVQv/4ZD6kAe8HJoqQG++tv9yEfKcAoJR1qp6Tu555ZQYn6rpGcL9l4HMQWnfHkLkfH&#10;3ka2txG9bx8A5ZnhSzE8miHfq7MpLbRvKPNl6Iohpjn2Lqk/mw9+UDQ+Ey6Wy5iE8jLMr/XG8FA6&#10;oBoQfu3fmDUnGjwy+ARnlbHiHRtD7sDHcu9BNpGqgPOA6gl+lGYk+/SMgvZv/Zh1feyL3wAAAP//&#10;AwBQSwMEFAAGAAgAAAAhAIVv/IneAAAACQEAAA8AAABkcnMvZG93bnJldi54bWxMj0tLw0AUhfeC&#10;/2G4gjs7MSQyxkxKCRRB7KK1G3c3mWkSnEfMTNvor+/tSpeH73Ae5XK2hp30FAbvJDwuEmDatV4N&#10;rpOw/1g/CGAholNovNMSfnSAZXV7U2Kh/Nlt9WkXO0YhLhQooY9xLDgPba8thoUftSN28JPFSHLq&#10;uJrwTOHW8DRJnrjFwVFDj6Oue91+7Y5Wwlu93uC2Sa34NfXr+2E1fu8/cynv7+bVC7Co5/hnhut8&#10;mg4VbWr80anAjIQ0y3KyEngGRlwIQd+aq84z4FXJ/z+oLgAAAP//AwBQSwECLQAUAAYACAAAACEA&#10;toM4kv4AAADhAQAAEwAAAAAAAAAAAAAAAAAAAAAAW0NvbnRlbnRfVHlwZXNdLnhtbFBLAQItABQA&#10;BgAIAAAAIQA4/SH/1gAAAJQBAAALAAAAAAAAAAAAAAAAAC8BAABfcmVscy8ucmVsc1BLAQItABQA&#10;BgAIAAAAIQC6Xl37HAIAADQEAAAOAAAAAAAAAAAAAAAAAC4CAABkcnMvZTJvRG9jLnhtbFBLAQIt&#10;ABQABgAIAAAAIQCFb/yJ3gAAAAkBAAAPAAAAAAAAAAAAAAAAAHYEAABkcnMvZG93bnJldi54bWxQ&#10;SwUGAAAAAAQABADzAAAAgQUAAAAA&#10;" filled="f" stroked="f" strokeweight=".5pt">
                <v:textbox>
                  <w:txbxContent>
                    <w:p w14:paraId="735D9D6E" w14:textId="77777777" w:rsidR="004B3243" w:rsidRDefault="004B3243" w:rsidP="004B3243">
                      <w:pPr>
                        <w:autoSpaceDE w:val="0"/>
                        <w:autoSpaceDN w:val="0"/>
                        <w:adjustRightInd w:val="0"/>
                        <w:spacing w:after="0" w:line="240" w:lineRule="auto"/>
                        <w:ind w:left="0" w:right="0" w:firstLine="0"/>
                        <w:jc w:val="center"/>
                        <w:rPr>
                          <w:rFonts w:ascii="TT15Ct00" w:eastAsiaTheme="minorHAnsi" w:hAnsi="TT15Ct00" w:cs="TT15Ct00"/>
                          <w:b/>
                          <w:bCs/>
                          <w:color w:val="auto"/>
                          <w:sz w:val="34"/>
                          <w:szCs w:val="34"/>
                          <w:lang w:eastAsia="en-US"/>
                        </w:rPr>
                      </w:pPr>
                    </w:p>
                    <w:p w14:paraId="57C6352F" w14:textId="623B1325" w:rsidR="004B3243" w:rsidRDefault="004B3243" w:rsidP="002C480D">
                      <w:pPr>
                        <w:autoSpaceDE w:val="0"/>
                        <w:autoSpaceDN w:val="0"/>
                        <w:adjustRightInd w:val="0"/>
                        <w:spacing w:after="0" w:line="240" w:lineRule="auto"/>
                        <w:ind w:left="0" w:right="0" w:firstLine="0"/>
                        <w:jc w:val="center"/>
                        <w:rPr>
                          <w:rFonts w:ascii="TT15Ct00" w:eastAsiaTheme="minorHAnsi" w:hAnsi="TT15Ct00" w:cs="TT15Ct00"/>
                          <w:color w:val="auto"/>
                          <w:sz w:val="34"/>
                          <w:szCs w:val="34"/>
                          <w:lang w:eastAsia="en-US"/>
                        </w:rPr>
                      </w:pPr>
                      <w:r w:rsidRPr="002C368B">
                        <w:rPr>
                          <w:rFonts w:ascii="TT15Ct00" w:eastAsiaTheme="minorHAnsi" w:hAnsi="TT15Ct00" w:cs="TT15Ct00"/>
                          <w:color w:val="auto"/>
                          <w:sz w:val="34"/>
                          <w:szCs w:val="34"/>
                          <w:lang w:eastAsia="en-US"/>
                        </w:rPr>
                        <w:t>TOURNOI D’ELOQUENCE</w:t>
                      </w:r>
                    </w:p>
                    <w:p w14:paraId="60782EB6" w14:textId="1223911D" w:rsidR="002C368B" w:rsidRPr="004B3243" w:rsidRDefault="00E74DBE" w:rsidP="002C480D">
                      <w:pPr>
                        <w:autoSpaceDE w:val="0"/>
                        <w:autoSpaceDN w:val="0"/>
                        <w:adjustRightInd w:val="0"/>
                        <w:spacing w:after="0" w:line="240" w:lineRule="auto"/>
                        <w:ind w:left="0" w:right="0" w:firstLine="0"/>
                        <w:jc w:val="center"/>
                        <w:rPr>
                          <w:b/>
                          <w:bCs/>
                          <w:sz w:val="20"/>
                          <w:szCs w:val="20"/>
                        </w:rPr>
                      </w:pPr>
                      <w:r>
                        <w:rPr>
                          <w:rFonts w:ascii="TT15Ct00" w:eastAsiaTheme="minorHAnsi" w:hAnsi="TT15Ct00" w:cs="TT15Ct00"/>
                          <w:b/>
                          <w:bCs/>
                          <w:color w:val="auto"/>
                          <w:sz w:val="34"/>
                          <w:szCs w:val="34"/>
                          <w:lang w:eastAsia="en-US"/>
                        </w:rPr>
                        <w:t>AUTORISATION PARENTALE</w:t>
                      </w:r>
                    </w:p>
                  </w:txbxContent>
                </v:textbox>
                <w10:wrap anchorx="margin"/>
              </v:shape>
            </w:pict>
          </mc:Fallback>
        </mc:AlternateContent>
      </w:r>
    </w:p>
    <w:p w14:paraId="0EF2E8EC" w14:textId="71161B65" w:rsidR="005D066C" w:rsidRDefault="005D066C" w:rsidP="005D066C">
      <w:pPr>
        <w:ind w:left="0"/>
      </w:pPr>
    </w:p>
    <w:p w14:paraId="4AEB5D71" w14:textId="4E0E85F7" w:rsidR="005D066C" w:rsidRDefault="005D066C" w:rsidP="005D066C">
      <w:pPr>
        <w:ind w:left="0"/>
      </w:pPr>
    </w:p>
    <w:p w14:paraId="5870BD28" w14:textId="29BEEE93" w:rsidR="005D066C" w:rsidRDefault="005D066C" w:rsidP="005D066C">
      <w:pPr>
        <w:ind w:left="0"/>
      </w:pPr>
    </w:p>
    <w:p w14:paraId="6DE2963B" w14:textId="72C84578" w:rsidR="005D066C" w:rsidRDefault="005D066C" w:rsidP="005D066C">
      <w:pPr>
        <w:ind w:left="0"/>
      </w:pPr>
    </w:p>
    <w:p w14:paraId="6BA8842F" w14:textId="62D7F089" w:rsidR="005D066C" w:rsidRDefault="005D066C" w:rsidP="005D066C">
      <w:pPr>
        <w:ind w:left="0"/>
      </w:pPr>
    </w:p>
    <w:p w14:paraId="72F34590" w14:textId="45BC08D9" w:rsidR="005D066C" w:rsidRDefault="005D066C" w:rsidP="005D066C">
      <w:pPr>
        <w:ind w:left="0"/>
      </w:pPr>
    </w:p>
    <w:p w14:paraId="6280E789" w14:textId="2978DD50" w:rsidR="004B3243" w:rsidRDefault="004B3243" w:rsidP="004B3243">
      <w:pPr>
        <w:spacing w:after="300"/>
        <w:ind w:left="576" w:right="811"/>
      </w:pPr>
    </w:p>
    <w:p w14:paraId="0394D6AE" w14:textId="77777777" w:rsidR="00E74DBE" w:rsidRDefault="00E74DBE" w:rsidP="00E74DBE">
      <w:pPr>
        <w:spacing w:line="357" w:lineRule="auto"/>
        <w:ind w:left="576" w:right="811"/>
      </w:pPr>
    </w:p>
    <w:p w14:paraId="4478D4B8" w14:textId="5429D5AB" w:rsidR="00E74DBE" w:rsidRDefault="00E74DBE" w:rsidP="00E74DBE">
      <w:pPr>
        <w:spacing w:line="357" w:lineRule="auto"/>
        <w:ind w:left="576" w:right="811"/>
      </w:pPr>
      <w:r>
        <w:t>Je soussigné, ....................................................................., père – mère de …………………………………………………… demeurant .....................................................................................…………………………………………………………………</w:t>
      </w:r>
    </w:p>
    <w:p w14:paraId="23A901BC" w14:textId="1AAC51FC" w:rsidR="00E74DBE" w:rsidRDefault="00E74DBE" w:rsidP="00E74DBE">
      <w:pPr>
        <w:spacing w:line="357" w:lineRule="auto"/>
        <w:ind w:left="576" w:right="811"/>
      </w:pPr>
      <w:r>
        <w:t xml:space="preserve">Adresse e-mail …………………………………………………………………… Tel : ………………………………………………………………… </w:t>
      </w:r>
    </w:p>
    <w:p w14:paraId="25B4405F" w14:textId="04965681" w:rsidR="00E74DBE" w:rsidRDefault="00E74DBE" w:rsidP="00E74DBE">
      <w:pPr>
        <w:spacing w:line="357" w:lineRule="auto"/>
        <w:ind w:left="576" w:right="811"/>
      </w:pPr>
      <w:r>
        <w:t>Ayant pris connaissance du règlement et des conditions d’organisation du Tournoi d’Eloquence organisé par le Lions Club Rochefort Famenne et par le Lions district 112d. autorise ma fille – mon fils ……….......................................................………………………………………………… à participer au Tournoi d’Eloquence organisé par le Lions Club Rocherfort Famenne</w:t>
      </w:r>
    </w:p>
    <w:p w14:paraId="1681419F" w14:textId="77777777" w:rsidR="00E74DBE" w:rsidRDefault="00E74DBE" w:rsidP="00E74DBE">
      <w:pPr>
        <w:spacing w:line="357" w:lineRule="auto"/>
        <w:ind w:left="576" w:right="811"/>
      </w:pPr>
    </w:p>
    <w:p w14:paraId="0F164366" w14:textId="77777777" w:rsidR="00E74DBE" w:rsidRDefault="00E74DBE" w:rsidP="00E74DBE">
      <w:pPr>
        <w:numPr>
          <w:ilvl w:val="0"/>
          <w:numId w:val="11"/>
        </w:numPr>
        <w:spacing w:after="13" w:line="357" w:lineRule="auto"/>
        <w:ind w:right="805" w:hanging="358"/>
        <w:jc w:val="both"/>
      </w:pPr>
      <w:r>
        <w:t xml:space="preserve">J’autorise les organisateurs à assurer le transport et l’accompagnement de ma fille – mon fils, pour les besoins du tournoi et à prendre toutes mesures utiles pour assurer son encadrement, sa protection, </w:t>
      </w:r>
    </w:p>
    <w:p w14:paraId="1C6EB0BA" w14:textId="77777777" w:rsidR="00E74DBE" w:rsidRDefault="00E74DBE" w:rsidP="00E74DBE">
      <w:pPr>
        <w:spacing w:after="13" w:line="357" w:lineRule="auto"/>
        <w:ind w:left="1269" w:right="805" w:firstLine="0"/>
        <w:jc w:val="both"/>
      </w:pPr>
    </w:p>
    <w:p w14:paraId="64244D16" w14:textId="45F4A699" w:rsidR="00E74DBE" w:rsidRDefault="00E74DBE" w:rsidP="00E74DBE">
      <w:pPr>
        <w:numPr>
          <w:ilvl w:val="0"/>
          <w:numId w:val="11"/>
        </w:numPr>
        <w:spacing w:after="13" w:line="357" w:lineRule="auto"/>
        <w:ind w:right="805" w:hanging="358"/>
        <w:jc w:val="both"/>
      </w:pPr>
      <w:r>
        <w:t xml:space="preserve">J’ai pris note que pendant toute la durée de sa présence aux évènements liés au tournoi, ma fille – mon fils s’engagera à respecter les règles imposées (notamment les horaires et choix des sorties) par les organisateurs tant en ce qui concerne la participation au tournoi que durant les courtes périodes de temps libre. Si mon fils – ma fille quitte l’enceinte du tournoi ou le local de préparation sans être accompagné d’un adulte, le Lions Club décline toute responsabilité, </w:t>
      </w:r>
    </w:p>
    <w:p w14:paraId="5E447DAE" w14:textId="77777777" w:rsidR="00E74DBE" w:rsidRDefault="00E74DBE" w:rsidP="00E74DBE">
      <w:pPr>
        <w:spacing w:after="13" w:line="357" w:lineRule="auto"/>
        <w:ind w:left="1269" w:right="805" w:firstLine="0"/>
        <w:jc w:val="both"/>
      </w:pPr>
    </w:p>
    <w:p w14:paraId="5FAE2533" w14:textId="5D7EA31D" w:rsidR="00E74DBE" w:rsidRDefault="00E74DBE" w:rsidP="00E74DBE">
      <w:pPr>
        <w:numPr>
          <w:ilvl w:val="0"/>
          <w:numId w:val="11"/>
        </w:numPr>
        <w:spacing w:after="13" w:line="357" w:lineRule="auto"/>
        <w:ind w:right="805" w:hanging="358"/>
        <w:jc w:val="both"/>
      </w:pPr>
      <w:r>
        <w:t xml:space="preserve">J’autorise la prise de photos et de vidéo de ma fille – mon fils pendant toutes les phases du tournoi et la publication sans contrepartie financière des images sur lesquelles elle – il apparait ; ceci, sur tous supports (presse-écrite, audiovisuel, informatique, internet, etc.) et sans limitation de durée dans le cadre de la promotion du Tournoi d’Eloquence et des actions organisées par le Lions Clubs International. </w:t>
      </w:r>
    </w:p>
    <w:p w14:paraId="1E752D33" w14:textId="77BF316C" w:rsidR="00E74DBE" w:rsidRDefault="00E74DBE" w:rsidP="00E74DBE">
      <w:pPr>
        <w:spacing w:after="112" w:line="256" w:lineRule="auto"/>
        <w:ind w:left="566" w:right="0" w:firstLine="0"/>
      </w:pPr>
      <w:r>
        <w:t xml:space="preserve"> </w:t>
      </w:r>
    </w:p>
    <w:p w14:paraId="499A2BD1" w14:textId="5FD1E6A5" w:rsidR="00E74DBE" w:rsidRDefault="00E74DBE" w:rsidP="00E74DBE">
      <w:pPr>
        <w:spacing w:after="103"/>
        <w:ind w:left="576" w:right="811"/>
      </w:pPr>
      <w:r>
        <w:t xml:space="preserve">Date : ……………………………………………………………. </w:t>
      </w:r>
    </w:p>
    <w:p w14:paraId="3A8FDEFF" w14:textId="238B723D" w:rsidR="00E74DBE" w:rsidRDefault="00E74DBE" w:rsidP="00E74DBE">
      <w:pPr>
        <w:spacing w:after="286"/>
        <w:ind w:left="576" w:right="811"/>
      </w:pPr>
      <w:r>
        <w:t xml:space="preserve">Signature du candidat(e) </w:t>
      </w:r>
      <w:r>
        <w:tab/>
      </w:r>
      <w:r>
        <w:tab/>
      </w:r>
      <w:r>
        <w:tab/>
      </w:r>
      <w:r>
        <w:tab/>
      </w:r>
      <w:r>
        <w:tab/>
      </w:r>
      <w:r>
        <w:tab/>
        <w:t xml:space="preserve">Signature des parents (candidat mineur) </w:t>
      </w:r>
    </w:p>
    <w:p w14:paraId="158F5A43" w14:textId="3AD32E93" w:rsidR="00E74DBE" w:rsidRDefault="00E74DBE" w:rsidP="004B3243">
      <w:pPr>
        <w:spacing w:after="300"/>
        <w:ind w:left="576" w:right="811"/>
      </w:pPr>
    </w:p>
    <w:sectPr w:rsidR="00E74DBE" w:rsidSect="002C480D">
      <w:footerReference w:type="default" r:id="rId10"/>
      <w:pgSz w:w="11906" w:h="16838"/>
      <w:pgMar w:top="426" w:right="424" w:bottom="709" w:left="426"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D6B3A" w14:textId="77777777" w:rsidR="002C00E0" w:rsidRDefault="002C00E0" w:rsidP="002C480D">
      <w:pPr>
        <w:spacing w:after="0" w:line="240" w:lineRule="auto"/>
      </w:pPr>
      <w:r>
        <w:separator/>
      </w:r>
    </w:p>
  </w:endnote>
  <w:endnote w:type="continuationSeparator" w:id="0">
    <w:p w14:paraId="45641200" w14:textId="77777777" w:rsidR="002C00E0" w:rsidRDefault="002C00E0" w:rsidP="002C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15C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D24B" w14:textId="09C52592" w:rsidR="002C480D" w:rsidRDefault="002C480D" w:rsidP="002C480D">
    <w:pPr>
      <w:autoSpaceDE w:val="0"/>
      <w:autoSpaceDN w:val="0"/>
      <w:adjustRightInd w:val="0"/>
      <w:spacing w:after="0" w:line="240" w:lineRule="auto"/>
      <w:ind w:left="0" w:right="0" w:firstLine="0"/>
      <w:rPr>
        <w:rFonts w:ascii="TT15Ct00" w:eastAsiaTheme="minorHAnsi" w:hAnsi="TT15Ct00" w:cs="TT15Ct00"/>
        <w:b/>
        <w:bCs/>
        <w:color w:val="auto"/>
        <w:sz w:val="24"/>
        <w:szCs w:val="24"/>
        <w:lang w:eastAsia="en-US"/>
      </w:rPr>
    </w:pPr>
  </w:p>
  <w:tbl>
    <w:tblPr>
      <w:tblStyle w:val="Grilledutableau"/>
      <w:tblW w:w="0" w:type="auto"/>
      <w:tblInd w:w="562" w:type="dxa"/>
      <w:tblLayout w:type="fixed"/>
      <w:tblLook w:val="04A0" w:firstRow="1" w:lastRow="0" w:firstColumn="1" w:lastColumn="0" w:noHBand="0" w:noVBand="1"/>
    </w:tblPr>
    <w:tblGrid>
      <w:gridCol w:w="8369"/>
      <w:gridCol w:w="2125"/>
    </w:tblGrid>
    <w:tr w:rsidR="002C480D" w14:paraId="0BD63669" w14:textId="77777777" w:rsidTr="007E11DD">
      <w:tc>
        <w:tcPr>
          <w:tcW w:w="8369" w:type="dxa"/>
          <w:tcBorders>
            <w:top w:val="single" w:sz="4" w:space="0" w:color="auto"/>
            <w:left w:val="nil"/>
            <w:bottom w:val="nil"/>
            <w:right w:val="nil"/>
          </w:tcBorders>
        </w:tcPr>
        <w:p w14:paraId="2BEFD54D" w14:textId="3F89EFFD" w:rsidR="002C480D" w:rsidRPr="002C480D" w:rsidRDefault="007E11DD" w:rsidP="002C480D">
          <w:pPr>
            <w:autoSpaceDE w:val="0"/>
            <w:autoSpaceDN w:val="0"/>
            <w:adjustRightInd w:val="0"/>
            <w:spacing w:after="0" w:line="240" w:lineRule="auto"/>
            <w:ind w:left="0" w:right="0" w:firstLine="0"/>
            <w:rPr>
              <w:rFonts w:asciiTheme="minorHAnsi" w:hAnsiTheme="minorHAnsi"/>
              <w:b/>
              <w:bCs/>
            </w:rPr>
          </w:pPr>
          <w:r>
            <w:rPr>
              <w:rFonts w:asciiTheme="minorHAnsi" w:eastAsiaTheme="minorHAnsi" w:hAnsiTheme="minorHAnsi" w:cs="TT15Ct00"/>
              <w:b/>
              <w:bCs/>
              <w:color w:val="auto"/>
              <w:lang w:eastAsia="en-US"/>
            </w:rPr>
            <w:t xml:space="preserve">LIONS CLUB ROCHEFORT FAMENNE - </w:t>
          </w:r>
          <w:r w:rsidR="002C480D" w:rsidRPr="002C480D">
            <w:rPr>
              <w:rFonts w:asciiTheme="minorHAnsi" w:eastAsiaTheme="minorHAnsi" w:hAnsiTheme="minorHAnsi" w:cs="TT15Ct00"/>
              <w:b/>
              <w:bCs/>
              <w:color w:val="auto"/>
              <w:lang w:eastAsia="en-US"/>
            </w:rPr>
            <w:t>TOURNOI D’ELOQUENCE</w:t>
          </w:r>
        </w:p>
      </w:tc>
      <w:tc>
        <w:tcPr>
          <w:tcW w:w="2125" w:type="dxa"/>
          <w:tcBorders>
            <w:top w:val="single" w:sz="4" w:space="0" w:color="auto"/>
            <w:left w:val="nil"/>
            <w:bottom w:val="nil"/>
            <w:right w:val="nil"/>
          </w:tcBorders>
        </w:tcPr>
        <w:p w14:paraId="2AD6C1D1" w14:textId="3A9ACAE2" w:rsidR="002C480D" w:rsidRPr="002C480D" w:rsidRDefault="007E11DD" w:rsidP="007E11DD">
          <w:pPr>
            <w:tabs>
              <w:tab w:val="left" w:pos="345"/>
              <w:tab w:val="right" w:pos="4598"/>
            </w:tabs>
            <w:autoSpaceDE w:val="0"/>
            <w:autoSpaceDN w:val="0"/>
            <w:adjustRightInd w:val="0"/>
            <w:spacing w:after="0" w:line="240" w:lineRule="auto"/>
            <w:ind w:left="0" w:right="0" w:firstLine="0"/>
            <w:rPr>
              <w:b/>
              <w:bCs/>
            </w:rPr>
          </w:pPr>
          <w:r>
            <w:rPr>
              <w:rFonts w:ascii="TT15Ct00" w:eastAsiaTheme="minorHAnsi" w:hAnsi="TT15Ct00" w:cs="TT15Ct00"/>
              <w:b/>
              <w:bCs/>
              <w:color w:val="auto"/>
              <w:sz w:val="24"/>
              <w:szCs w:val="24"/>
              <w:lang w:eastAsia="en-US"/>
            </w:rPr>
            <w:tab/>
          </w:r>
          <w:r>
            <w:rPr>
              <w:rFonts w:ascii="TT15Ct00" w:eastAsiaTheme="minorHAnsi" w:hAnsi="TT15Ct00" w:cs="TT15Ct00"/>
              <w:b/>
              <w:bCs/>
              <w:color w:val="auto"/>
              <w:sz w:val="24"/>
              <w:szCs w:val="24"/>
              <w:lang w:eastAsia="en-US"/>
            </w:rPr>
            <w:tab/>
          </w:r>
          <w:r>
            <w:rPr>
              <w:rFonts w:ascii="TT15Ct00" w:eastAsiaTheme="minorHAnsi" w:hAnsi="TT15Ct00" w:cs="TT15Ct00"/>
              <w:b/>
              <w:bCs/>
              <w:color w:val="auto"/>
              <w:sz w:val="24"/>
              <w:szCs w:val="24"/>
              <w:lang w:eastAsia="en-US"/>
            </w:rPr>
            <w:fldChar w:fldCharType="begin"/>
          </w:r>
          <w:r>
            <w:rPr>
              <w:rFonts w:ascii="TT15Ct00" w:eastAsiaTheme="minorHAnsi" w:hAnsi="TT15Ct00" w:cs="TT15Ct00"/>
              <w:b/>
              <w:bCs/>
              <w:color w:val="auto"/>
              <w:sz w:val="24"/>
              <w:szCs w:val="24"/>
              <w:lang w:eastAsia="en-US"/>
            </w:rPr>
            <w:instrText xml:space="preserve"> PAGE   \* MERGEFORMAT </w:instrText>
          </w:r>
          <w:r>
            <w:rPr>
              <w:rFonts w:ascii="TT15Ct00" w:eastAsiaTheme="minorHAnsi" w:hAnsi="TT15Ct00" w:cs="TT15Ct00"/>
              <w:b/>
              <w:bCs/>
              <w:color w:val="auto"/>
              <w:sz w:val="24"/>
              <w:szCs w:val="24"/>
              <w:lang w:eastAsia="en-US"/>
            </w:rPr>
            <w:fldChar w:fldCharType="separate"/>
          </w:r>
          <w:r>
            <w:rPr>
              <w:rFonts w:ascii="TT15Ct00" w:eastAsiaTheme="minorHAnsi" w:hAnsi="TT15Ct00" w:cs="TT15Ct00"/>
              <w:b/>
              <w:bCs/>
              <w:noProof/>
              <w:color w:val="auto"/>
              <w:sz w:val="24"/>
              <w:szCs w:val="24"/>
              <w:lang w:eastAsia="en-US"/>
            </w:rPr>
            <w:t>1</w:t>
          </w:r>
          <w:r>
            <w:rPr>
              <w:rFonts w:ascii="TT15Ct00" w:eastAsiaTheme="minorHAnsi" w:hAnsi="TT15Ct00" w:cs="TT15Ct00"/>
              <w:b/>
              <w:bCs/>
              <w:color w:val="auto"/>
              <w:sz w:val="24"/>
              <w:szCs w:val="24"/>
              <w:lang w:eastAsia="en-US"/>
            </w:rPr>
            <w:fldChar w:fldCharType="end"/>
          </w:r>
          <w:r>
            <w:rPr>
              <w:rFonts w:ascii="TT15Ct00" w:eastAsiaTheme="minorHAnsi" w:hAnsi="TT15Ct00" w:cs="TT15Ct00"/>
              <w:b/>
              <w:bCs/>
              <w:color w:val="auto"/>
              <w:sz w:val="24"/>
              <w:szCs w:val="24"/>
              <w:lang w:eastAsia="en-US"/>
            </w:rPr>
            <w:t>/</w:t>
          </w:r>
          <w:r>
            <w:rPr>
              <w:rFonts w:ascii="TT15Ct00" w:eastAsiaTheme="minorHAnsi" w:hAnsi="TT15Ct00" w:cs="TT15Ct00"/>
              <w:b/>
              <w:bCs/>
              <w:color w:val="auto"/>
              <w:sz w:val="24"/>
              <w:szCs w:val="24"/>
              <w:lang w:eastAsia="en-US"/>
            </w:rPr>
            <w:fldChar w:fldCharType="begin"/>
          </w:r>
          <w:r>
            <w:rPr>
              <w:rFonts w:ascii="TT15Ct00" w:eastAsiaTheme="minorHAnsi" w:hAnsi="TT15Ct00" w:cs="TT15Ct00"/>
              <w:b/>
              <w:bCs/>
              <w:color w:val="auto"/>
              <w:sz w:val="24"/>
              <w:szCs w:val="24"/>
              <w:lang w:eastAsia="en-US"/>
            </w:rPr>
            <w:instrText xml:space="preserve"> NUMPAGES   \* MERGEFORMAT </w:instrText>
          </w:r>
          <w:r>
            <w:rPr>
              <w:rFonts w:ascii="TT15Ct00" w:eastAsiaTheme="minorHAnsi" w:hAnsi="TT15Ct00" w:cs="TT15Ct00"/>
              <w:b/>
              <w:bCs/>
              <w:color w:val="auto"/>
              <w:sz w:val="24"/>
              <w:szCs w:val="24"/>
              <w:lang w:eastAsia="en-US"/>
            </w:rPr>
            <w:fldChar w:fldCharType="separate"/>
          </w:r>
          <w:r>
            <w:rPr>
              <w:rFonts w:ascii="TT15Ct00" w:eastAsiaTheme="minorHAnsi" w:hAnsi="TT15Ct00" w:cs="TT15Ct00"/>
              <w:b/>
              <w:bCs/>
              <w:color w:val="auto"/>
              <w:sz w:val="24"/>
              <w:szCs w:val="24"/>
              <w:lang w:eastAsia="en-US"/>
            </w:rPr>
            <w:t>2</w:t>
          </w:r>
          <w:r>
            <w:rPr>
              <w:rFonts w:ascii="TT15Ct00" w:eastAsiaTheme="minorHAnsi" w:hAnsi="TT15Ct00" w:cs="TT15Ct00"/>
              <w:b/>
              <w:bCs/>
              <w:color w:val="auto"/>
              <w:sz w:val="24"/>
              <w:szCs w:val="24"/>
              <w:lang w:eastAsia="en-US"/>
            </w:rPr>
            <w:fldChar w:fldCharType="end"/>
          </w:r>
        </w:p>
      </w:tc>
    </w:tr>
  </w:tbl>
  <w:p w14:paraId="2B5F862D" w14:textId="77777777" w:rsidR="002C480D" w:rsidRPr="002C480D" w:rsidRDefault="002C480D" w:rsidP="002C480D">
    <w:pPr>
      <w:autoSpaceDE w:val="0"/>
      <w:autoSpaceDN w:val="0"/>
      <w:adjustRightInd w:val="0"/>
      <w:spacing w:after="0" w:line="240" w:lineRule="auto"/>
      <w:ind w:left="0" w:right="0" w:firstLine="0"/>
      <w:rPr>
        <w:b/>
        <w:bCs/>
        <w:sz w:val="10"/>
        <w:szCs w:val="10"/>
      </w:rPr>
    </w:pPr>
  </w:p>
  <w:p w14:paraId="2C6115E0" w14:textId="77777777" w:rsidR="002C480D" w:rsidRDefault="002C48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76A02" w14:textId="77777777" w:rsidR="002C00E0" w:rsidRDefault="002C00E0" w:rsidP="002C480D">
      <w:pPr>
        <w:spacing w:after="0" w:line="240" w:lineRule="auto"/>
      </w:pPr>
      <w:r>
        <w:separator/>
      </w:r>
    </w:p>
  </w:footnote>
  <w:footnote w:type="continuationSeparator" w:id="0">
    <w:p w14:paraId="75C27D9C" w14:textId="77777777" w:rsidR="002C00E0" w:rsidRDefault="002C00E0" w:rsidP="002C4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23BC0"/>
    <w:multiLevelType w:val="hybridMultilevel"/>
    <w:tmpl w:val="03AAEC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A6F409E"/>
    <w:multiLevelType w:val="hybridMultilevel"/>
    <w:tmpl w:val="3C7A779E"/>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 w15:restartNumberingAfterBreak="0">
    <w:nsid w:val="23257277"/>
    <w:multiLevelType w:val="hybridMultilevel"/>
    <w:tmpl w:val="0E669CA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29C51A9"/>
    <w:multiLevelType w:val="hybridMultilevel"/>
    <w:tmpl w:val="EA20741C"/>
    <w:lvl w:ilvl="0" w:tplc="BCCA0716">
      <w:start w:val="1"/>
      <w:numFmt w:val="bullet"/>
      <w:lvlText w:val="-"/>
      <w:lvlJc w:val="left"/>
      <w:pPr>
        <w:ind w:left="7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9E623D0">
      <w:start w:val="1"/>
      <w:numFmt w:val="bullet"/>
      <w:lvlText w:val="o"/>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473A03F8">
      <w:start w:val="1"/>
      <w:numFmt w:val="bullet"/>
      <w:lvlText w:val="▪"/>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4828282">
      <w:start w:val="1"/>
      <w:numFmt w:val="bullet"/>
      <w:lvlText w:val="•"/>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5429FC2">
      <w:start w:val="1"/>
      <w:numFmt w:val="bullet"/>
      <w:lvlText w:val="o"/>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CB8ABB8">
      <w:start w:val="1"/>
      <w:numFmt w:val="bullet"/>
      <w:lvlText w:val="▪"/>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B6E0AA2">
      <w:start w:val="1"/>
      <w:numFmt w:val="bullet"/>
      <w:lvlText w:val="•"/>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C141790">
      <w:start w:val="1"/>
      <w:numFmt w:val="bullet"/>
      <w:lvlText w:val="o"/>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638AF9B6">
      <w:start w:val="1"/>
      <w:numFmt w:val="bullet"/>
      <w:lvlText w:val="▪"/>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34FB35E5"/>
    <w:multiLevelType w:val="hybridMultilevel"/>
    <w:tmpl w:val="B9A69AB6"/>
    <w:lvl w:ilvl="0" w:tplc="C73AA21A">
      <w:numFmt w:val="bullet"/>
      <w:lvlText w:val="-"/>
      <w:lvlJc w:val="left"/>
      <w:pPr>
        <w:ind w:left="720" w:hanging="360"/>
      </w:pPr>
      <w:rPr>
        <w:rFonts w:ascii="TT15Ct00" w:eastAsiaTheme="minorHAnsi" w:hAnsi="TT15Ct00" w:cs="TT15Ct00"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937250C"/>
    <w:multiLevelType w:val="hybridMultilevel"/>
    <w:tmpl w:val="10EC6E50"/>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C3A4C57"/>
    <w:multiLevelType w:val="hybridMultilevel"/>
    <w:tmpl w:val="B1C66BCE"/>
    <w:lvl w:ilvl="0" w:tplc="080C0005">
      <w:start w:val="1"/>
      <w:numFmt w:val="bullet"/>
      <w:lvlText w:val=""/>
      <w:lvlJc w:val="left"/>
      <w:pPr>
        <w:ind w:left="3588" w:hanging="360"/>
      </w:pPr>
      <w:rPr>
        <w:rFonts w:ascii="Wingdings" w:hAnsi="Wingdings" w:hint="default"/>
      </w:rPr>
    </w:lvl>
    <w:lvl w:ilvl="1" w:tplc="080C0003" w:tentative="1">
      <w:start w:val="1"/>
      <w:numFmt w:val="bullet"/>
      <w:lvlText w:val="o"/>
      <w:lvlJc w:val="left"/>
      <w:pPr>
        <w:ind w:left="4308" w:hanging="360"/>
      </w:pPr>
      <w:rPr>
        <w:rFonts w:ascii="Courier New" w:hAnsi="Courier New" w:cs="Courier New" w:hint="default"/>
      </w:rPr>
    </w:lvl>
    <w:lvl w:ilvl="2" w:tplc="080C0005" w:tentative="1">
      <w:start w:val="1"/>
      <w:numFmt w:val="bullet"/>
      <w:lvlText w:val=""/>
      <w:lvlJc w:val="left"/>
      <w:pPr>
        <w:ind w:left="5028" w:hanging="360"/>
      </w:pPr>
      <w:rPr>
        <w:rFonts w:ascii="Wingdings" w:hAnsi="Wingdings" w:hint="default"/>
      </w:rPr>
    </w:lvl>
    <w:lvl w:ilvl="3" w:tplc="080C0001" w:tentative="1">
      <w:start w:val="1"/>
      <w:numFmt w:val="bullet"/>
      <w:lvlText w:val=""/>
      <w:lvlJc w:val="left"/>
      <w:pPr>
        <w:ind w:left="5748" w:hanging="360"/>
      </w:pPr>
      <w:rPr>
        <w:rFonts w:ascii="Symbol" w:hAnsi="Symbol" w:hint="default"/>
      </w:rPr>
    </w:lvl>
    <w:lvl w:ilvl="4" w:tplc="080C0003" w:tentative="1">
      <w:start w:val="1"/>
      <w:numFmt w:val="bullet"/>
      <w:lvlText w:val="o"/>
      <w:lvlJc w:val="left"/>
      <w:pPr>
        <w:ind w:left="6468" w:hanging="360"/>
      </w:pPr>
      <w:rPr>
        <w:rFonts w:ascii="Courier New" w:hAnsi="Courier New" w:cs="Courier New" w:hint="default"/>
      </w:rPr>
    </w:lvl>
    <w:lvl w:ilvl="5" w:tplc="080C0005" w:tentative="1">
      <w:start w:val="1"/>
      <w:numFmt w:val="bullet"/>
      <w:lvlText w:val=""/>
      <w:lvlJc w:val="left"/>
      <w:pPr>
        <w:ind w:left="7188" w:hanging="360"/>
      </w:pPr>
      <w:rPr>
        <w:rFonts w:ascii="Wingdings" w:hAnsi="Wingdings" w:hint="default"/>
      </w:rPr>
    </w:lvl>
    <w:lvl w:ilvl="6" w:tplc="080C0001" w:tentative="1">
      <w:start w:val="1"/>
      <w:numFmt w:val="bullet"/>
      <w:lvlText w:val=""/>
      <w:lvlJc w:val="left"/>
      <w:pPr>
        <w:ind w:left="7908" w:hanging="360"/>
      </w:pPr>
      <w:rPr>
        <w:rFonts w:ascii="Symbol" w:hAnsi="Symbol" w:hint="default"/>
      </w:rPr>
    </w:lvl>
    <w:lvl w:ilvl="7" w:tplc="080C0003" w:tentative="1">
      <w:start w:val="1"/>
      <w:numFmt w:val="bullet"/>
      <w:lvlText w:val="o"/>
      <w:lvlJc w:val="left"/>
      <w:pPr>
        <w:ind w:left="8628" w:hanging="360"/>
      </w:pPr>
      <w:rPr>
        <w:rFonts w:ascii="Courier New" w:hAnsi="Courier New" w:cs="Courier New" w:hint="default"/>
      </w:rPr>
    </w:lvl>
    <w:lvl w:ilvl="8" w:tplc="080C0005" w:tentative="1">
      <w:start w:val="1"/>
      <w:numFmt w:val="bullet"/>
      <w:lvlText w:val=""/>
      <w:lvlJc w:val="left"/>
      <w:pPr>
        <w:ind w:left="9348" w:hanging="360"/>
      </w:pPr>
      <w:rPr>
        <w:rFonts w:ascii="Wingdings" w:hAnsi="Wingdings" w:hint="default"/>
      </w:rPr>
    </w:lvl>
  </w:abstractNum>
  <w:abstractNum w:abstractNumId="7" w15:restartNumberingAfterBreak="0">
    <w:nsid w:val="43722D47"/>
    <w:multiLevelType w:val="hybridMultilevel"/>
    <w:tmpl w:val="81A87A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4103483"/>
    <w:multiLevelType w:val="hybridMultilevel"/>
    <w:tmpl w:val="4D1CB272"/>
    <w:lvl w:ilvl="0" w:tplc="C73AA21A">
      <w:numFmt w:val="bullet"/>
      <w:lvlText w:val="-"/>
      <w:lvlJc w:val="left"/>
      <w:pPr>
        <w:ind w:left="720" w:hanging="360"/>
      </w:pPr>
      <w:rPr>
        <w:rFonts w:ascii="TT15Ct00" w:eastAsiaTheme="minorHAnsi" w:hAnsi="TT15Ct00" w:cs="TT15Ct00"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830669D"/>
    <w:multiLevelType w:val="hybridMultilevel"/>
    <w:tmpl w:val="C46A8AF4"/>
    <w:lvl w:ilvl="0" w:tplc="4F80331C">
      <w:start w:val="1"/>
      <w:numFmt w:val="bullet"/>
      <w:lvlText w:val="•"/>
      <w:lvlJc w:val="left"/>
      <w:pPr>
        <w:ind w:left="126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3DCBD10">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81CF974">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5BEE326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567C6EB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D7AB0F8">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70A613A">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824078C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D603234">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0" w15:restartNumberingAfterBreak="0">
    <w:nsid w:val="6FD16EFA"/>
    <w:multiLevelType w:val="hybridMultilevel"/>
    <w:tmpl w:val="56BAA75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num w:numId="1" w16cid:durableId="1777406560">
    <w:abstractNumId w:val="8"/>
  </w:num>
  <w:num w:numId="2" w16cid:durableId="101194844">
    <w:abstractNumId w:val="4"/>
  </w:num>
  <w:num w:numId="3" w16cid:durableId="802846029">
    <w:abstractNumId w:val="2"/>
  </w:num>
  <w:num w:numId="4" w16cid:durableId="963387028">
    <w:abstractNumId w:val="5"/>
  </w:num>
  <w:num w:numId="5" w16cid:durableId="1898737593">
    <w:abstractNumId w:val="7"/>
  </w:num>
  <w:num w:numId="6" w16cid:durableId="1242910420">
    <w:abstractNumId w:val="6"/>
  </w:num>
  <w:num w:numId="7" w16cid:durableId="1756316962">
    <w:abstractNumId w:val="10"/>
  </w:num>
  <w:num w:numId="8" w16cid:durableId="575093438">
    <w:abstractNumId w:val="1"/>
  </w:num>
  <w:num w:numId="9" w16cid:durableId="896551914">
    <w:abstractNumId w:val="0"/>
  </w:num>
  <w:num w:numId="10" w16cid:durableId="457070866">
    <w:abstractNumId w:val="3"/>
  </w:num>
  <w:num w:numId="11" w16cid:durableId="371677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03"/>
    <w:rsid w:val="000623B9"/>
    <w:rsid w:val="001D78DA"/>
    <w:rsid w:val="002C00E0"/>
    <w:rsid w:val="002C368B"/>
    <w:rsid w:val="002C480D"/>
    <w:rsid w:val="004525B1"/>
    <w:rsid w:val="004A5FC0"/>
    <w:rsid w:val="004B3243"/>
    <w:rsid w:val="0052550E"/>
    <w:rsid w:val="005B1B5E"/>
    <w:rsid w:val="005C0D65"/>
    <w:rsid w:val="005D066C"/>
    <w:rsid w:val="00701F7F"/>
    <w:rsid w:val="007B1EF2"/>
    <w:rsid w:val="007E11DD"/>
    <w:rsid w:val="007F3A5A"/>
    <w:rsid w:val="00880478"/>
    <w:rsid w:val="008873BF"/>
    <w:rsid w:val="00932342"/>
    <w:rsid w:val="009A5AF3"/>
    <w:rsid w:val="009C0EEA"/>
    <w:rsid w:val="00AF4203"/>
    <w:rsid w:val="00B03A42"/>
    <w:rsid w:val="00B50EC1"/>
    <w:rsid w:val="00C164AE"/>
    <w:rsid w:val="00D619F7"/>
    <w:rsid w:val="00D631A8"/>
    <w:rsid w:val="00D850E6"/>
    <w:rsid w:val="00DA3654"/>
    <w:rsid w:val="00DC187D"/>
    <w:rsid w:val="00DC4FE2"/>
    <w:rsid w:val="00DD3551"/>
    <w:rsid w:val="00DE78E8"/>
    <w:rsid w:val="00E154E2"/>
    <w:rsid w:val="00E74DBE"/>
    <w:rsid w:val="00F7781A"/>
    <w:rsid w:val="00F97D41"/>
    <w:rsid w:val="00FB17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E955A"/>
  <w15:chartTrackingRefBased/>
  <w15:docId w15:val="{5C6FF640-E960-490E-A83E-FD0D60CD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66C"/>
    <w:pPr>
      <w:spacing w:after="5" w:line="268" w:lineRule="auto"/>
      <w:ind w:left="1284" w:right="652" w:hanging="10"/>
    </w:pPr>
    <w:rPr>
      <w:rFonts w:ascii="Calibri" w:eastAsia="Calibri" w:hAnsi="Calibri" w:cs="Calibri"/>
      <w:color w:val="000000"/>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1B5E"/>
    <w:pPr>
      <w:ind w:left="720"/>
      <w:contextualSpacing/>
    </w:pPr>
  </w:style>
  <w:style w:type="character" w:styleId="Lienhypertexte">
    <w:name w:val="Hyperlink"/>
    <w:basedOn w:val="Policepardfaut"/>
    <w:uiPriority w:val="99"/>
    <w:unhideWhenUsed/>
    <w:rsid w:val="001D78DA"/>
    <w:rPr>
      <w:color w:val="0000FF"/>
      <w:u w:val="single"/>
    </w:rPr>
  </w:style>
  <w:style w:type="character" w:styleId="Mentionnonrsolue">
    <w:name w:val="Unresolved Mention"/>
    <w:basedOn w:val="Policepardfaut"/>
    <w:uiPriority w:val="99"/>
    <w:semiHidden/>
    <w:unhideWhenUsed/>
    <w:rsid w:val="00F97D41"/>
    <w:rPr>
      <w:color w:val="605E5C"/>
      <w:shd w:val="clear" w:color="auto" w:fill="E1DFDD"/>
    </w:rPr>
  </w:style>
  <w:style w:type="table" w:styleId="Grilledutableau">
    <w:name w:val="Table Grid"/>
    <w:basedOn w:val="TableauNormal"/>
    <w:uiPriority w:val="39"/>
    <w:rsid w:val="00452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C480D"/>
    <w:pPr>
      <w:tabs>
        <w:tab w:val="center" w:pos="4536"/>
        <w:tab w:val="right" w:pos="9072"/>
      </w:tabs>
      <w:spacing w:after="0" w:line="240" w:lineRule="auto"/>
    </w:pPr>
  </w:style>
  <w:style w:type="character" w:customStyle="1" w:styleId="En-tteCar">
    <w:name w:val="En-tête Car"/>
    <w:basedOn w:val="Policepardfaut"/>
    <w:link w:val="En-tte"/>
    <w:uiPriority w:val="99"/>
    <w:rsid w:val="002C480D"/>
    <w:rPr>
      <w:rFonts w:ascii="Calibri" w:eastAsia="Calibri" w:hAnsi="Calibri" w:cs="Calibri"/>
      <w:color w:val="000000"/>
      <w:lang w:eastAsia="fr-BE"/>
    </w:rPr>
  </w:style>
  <w:style w:type="paragraph" w:styleId="Pieddepage">
    <w:name w:val="footer"/>
    <w:basedOn w:val="Normal"/>
    <w:link w:val="PieddepageCar"/>
    <w:uiPriority w:val="99"/>
    <w:unhideWhenUsed/>
    <w:rsid w:val="002C48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80D"/>
    <w:rPr>
      <w:rFonts w:ascii="Calibri" w:eastAsia="Calibri" w:hAnsi="Calibri" w:cs="Calibri"/>
      <w:color w:val="00000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559535">
      <w:bodyDiv w:val="1"/>
      <w:marLeft w:val="0"/>
      <w:marRight w:val="0"/>
      <w:marTop w:val="0"/>
      <w:marBottom w:val="0"/>
      <w:divBdr>
        <w:top w:val="none" w:sz="0" w:space="0" w:color="auto"/>
        <w:left w:val="none" w:sz="0" w:space="0" w:color="auto"/>
        <w:bottom w:val="none" w:sz="0" w:space="0" w:color="auto"/>
        <w:right w:val="none" w:sz="0" w:space="0" w:color="auto"/>
      </w:divBdr>
    </w:div>
    <w:div w:id="737170363">
      <w:bodyDiv w:val="1"/>
      <w:marLeft w:val="0"/>
      <w:marRight w:val="0"/>
      <w:marTop w:val="0"/>
      <w:marBottom w:val="0"/>
      <w:divBdr>
        <w:top w:val="none" w:sz="0" w:space="0" w:color="auto"/>
        <w:left w:val="none" w:sz="0" w:space="0" w:color="auto"/>
        <w:bottom w:val="none" w:sz="0" w:space="0" w:color="auto"/>
        <w:right w:val="none" w:sz="0" w:space="0" w:color="auto"/>
      </w:divBdr>
    </w:div>
    <w:div w:id="141081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A91D5-B131-4EEC-AE90-C8989254C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292</Words>
  <Characters>1611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LARDAU</dc:creator>
  <cp:keywords/>
  <dc:description/>
  <cp:lastModifiedBy>Christophe LARDAU</cp:lastModifiedBy>
  <cp:revision>20</cp:revision>
  <dcterms:created xsi:type="dcterms:W3CDTF">2019-10-24T07:21:00Z</dcterms:created>
  <dcterms:modified xsi:type="dcterms:W3CDTF">2022-09-09T06:58:00Z</dcterms:modified>
</cp:coreProperties>
</file>